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注册编号：H00020830922016120908651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新疆前海联合财产保险股份有限公司</w:t>
      </w:r>
    </w:p>
    <w:p>
      <w:pPr>
        <w:jc w:val="center"/>
        <w:rPr>
          <w:rFonts w:hint="eastAsia" w:ascii="宋体" w:hAnsi="宋体"/>
          <w:b/>
          <w:snapToGrid w:val="0"/>
          <w:kern w:val="0"/>
          <w:sz w:val="32"/>
          <w:szCs w:val="32"/>
        </w:rPr>
      </w:pPr>
      <w:bookmarkStart w:id="0" w:name="_GoBack"/>
      <w:r>
        <w:rPr>
          <w:rFonts w:ascii="宋体" w:hAnsi="宋体"/>
          <w:b/>
          <w:snapToGrid w:val="0"/>
          <w:kern w:val="0"/>
          <w:sz w:val="32"/>
          <w:szCs w:val="32"/>
        </w:rPr>
        <w:t>雇主责任</w:t>
      </w:r>
      <w:r>
        <w:rPr>
          <w:rFonts w:hint="eastAsia" w:ascii="宋体" w:hAnsi="宋体"/>
          <w:b/>
          <w:snapToGrid w:val="0"/>
          <w:kern w:val="0"/>
          <w:sz w:val="32"/>
          <w:szCs w:val="32"/>
        </w:rPr>
        <w:t>保</w:t>
      </w:r>
      <w:r>
        <w:rPr>
          <w:rFonts w:ascii="宋体" w:hAnsi="宋体"/>
          <w:b/>
          <w:snapToGrid w:val="0"/>
          <w:kern w:val="0"/>
          <w:sz w:val="32"/>
          <w:szCs w:val="32"/>
        </w:rPr>
        <w:t>险附加</w:t>
      </w:r>
      <w:r>
        <w:rPr>
          <w:rFonts w:hint="eastAsia" w:ascii="宋体" w:hAnsi="宋体"/>
          <w:b/>
          <w:snapToGrid w:val="0"/>
          <w:kern w:val="0"/>
          <w:sz w:val="32"/>
          <w:szCs w:val="32"/>
        </w:rPr>
        <w:t>上下班途中条款</w:t>
      </w:r>
    </w:p>
    <w:bookmarkEnd w:id="0"/>
    <w:p>
      <w:pPr>
        <w:jc w:val="center"/>
        <w:rPr>
          <w:rFonts w:hint="eastAsia" w:asciiTheme="minorEastAsia" w:hAnsiTheme="minorEastAsia" w:eastAsiaTheme="minorEastAsia"/>
          <w:b/>
          <w:lang w:eastAsia="zh-CN"/>
        </w:rPr>
      </w:pPr>
    </w:p>
    <w:p>
      <w:pPr>
        <w:pStyle w:val="2"/>
        <w:adjustRightInd w:val="0"/>
        <w:snapToGrid w:val="0"/>
        <w:spacing w:before="156" w:beforeLines="50" w:after="156" w:afterLines="50"/>
        <w:ind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兹经合同双方同意，被保险人的任何雇员应被保险人的要求出勤，在直接去工作地点的途中或从工作地点直接返家的途中受伤或死亡，此种受伤或死亡在本保险单中应视为在受雇过程中发生。</w:t>
      </w:r>
    </w:p>
    <w:p>
      <w:pPr>
        <w:pStyle w:val="2"/>
        <w:adjustRightInd w:val="0"/>
        <w:snapToGrid w:val="0"/>
        <w:spacing w:before="156" w:beforeLines="50" w:after="156" w:afterLines="50"/>
        <w:ind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本保险单所载其他条件均不变。</w:t>
      </w:r>
    </w:p>
    <w:p>
      <w:pPr>
        <w:adjustRightInd w:val="0"/>
        <w:snapToGrid w:val="0"/>
        <w:spacing w:before="156" w:beforeLines="50" w:after="156" w:afterLines="50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本附加险条款与主险条款内容相悖之处，以本附加险条款为准；未尽之处，以主险条款为准。</w:t>
      </w:r>
    </w:p>
    <w:p>
      <w:pPr>
        <w:rPr>
          <w:rFonts w:asciiTheme="minorEastAsia" w:hAnsiTheme="minorEastAsia" w:eastAsiaTheme="minorEastAsia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6E"/>
    <w:rsid w:val="00156CC0"/>
    <w:rsid w:val="002956F7"/>
    <w:rsid w:val="002F2466"/>
    <w:rsid w:val="007255F2"/>
    <w:rsid w:val="00871C6E"/>
    <w:rsid w:val="019C5805"/>
    <w:rsid w:val="29B714CD"/>
    <w:rsid w:val="32A3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199</Characters>
  <Lines>1</Lines>
  <Paragraphs>1</Paragraphs>
  <TotalTime>1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2016-09-16T13:52:00Z</dcterms:created>
  <dc:creator>姜主任</dc:creator>
  <cp:lastModifiedBy>xiaoming</cp:lastModifiedBy>
  <dcterms:modified xsi:type="dcterms:W3CDTF">2024-04-12T02:59:15Z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929C0D1BBACB440DA8BF10841451730B_13</vt:lpwstr>
  </property>
</Properties>
</file>